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FC82F" w14:textId="77777777" w:rsidR="00342067" w:rsidRDefault="00342067" w:rsidP="00342067">
      <w:pPr>
        <w:pStyle w:val="a3"/>
        <w:spacing w:before="240" w:beforeAutospacing="0" w:after="0" w:afterAutospacing="0"/>
        <w:jc w:val="right"/>
      </w:pPr>
      <w:r>
        <w:rPr>
          <w:rFonts w:ascii="Arial" w:hAnsi="Arial" w:cs="Arial"/>
          <w:color w:val="000000"/>
          <w:sz w:val="28"/>
          <w:szCs w:val="28"/>
        </w:rPr>
        <w:t xml:space="preserve">В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наименование суда</w:t>
      </w:r>
    </w:p>
    <w:p w14:paraId="7B3F8EB5" w14:textId="77777777" w:rsidR="00342067" w:rsidRDefault="00342067" w:rsidP="00342067">
      <w:pPr>
        <w:pStyle w:val="a3"/>
        <w:spacing w:before="240" w:beforeAutospacing="0" w:after="0" w:afterAutospacing="0"/>
        <w:jc w:val="right"/>
      </w:pPr>
      <w:r>
        <w:rPr>
          <w:rFonts w:ascii="Arial" w:hAnsi="Arial" w:cs="Arial"/>
          <w:color w:val="000000"/>
          <w:sz w:val="28"/>
          <w:szCs w:val="28"/>
        </w:rPr>
        <w:t xml:space="preserve">ИСТЕЦ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ФИО полностью, адрес</w:t>
      </w:r>
    </w:p>
    <w:p w14:paraId="5052BB93" w14:textId="77777777" w:rsidR="00342067" w:rsidRDefault="00342067" w:rsidP="00342067">
      <w:pPr>
        <w:pStyle w:val="a3"/>
        <w:spacing w:before="240" w:beforeAutospacing="0" w:after="0" w:afterAutospacing="0"/>
        <w:jc w:val="right"/>
      </w:pPr>
      <w:r>
        <w:rPr>
          <w:rFonts w:ascii="Arial" w:hAnsi="Arial" w:cs="Arial"/>
          <w:color w:val="000000"/>
          <w:sz w:val="28"/>
          <w:szCs w:val="28"/>
        </w:rPr>
        <w:t xml:space="preserve">ОТВЕТЧИК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ФИО полностью, адрес</w:t>
      </w:r>
    </w:p>
    <w:p w14:paraId="10F2E021" w14:textId="77777777" w:rsidR="00342067" w:rsidRDefault="00342067" w:rsidP="00342067">
      <w:pPr>
        <w:pStyle w:val="a3"/>
        <w:spacing w:before="240" w:beforeAutospacing="0" w:after="0" w:afterAutospacing="0"/>
        <w:jc w:val="right"/>
      </w:pPr>
      <w:r>
        <w:rPr>
          <w:rFonts w:ascii="Arial" w:hAnsi="Arial" w:cs="Arial"/>
          <w:color w:val="000000"/>
          <w:sz w:val="28"/>
          <w:szCs w:val="28"/>
        </w:rPr>
        <w:t>Госпошлина 300 рублей</w:t>
      </w:r>
    </w:p>
    <w:p w14:paraId="508D10C7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4EC98460" w14:textId="77777777" w:rsidR="00342067" w:rsidRDefault="00342067" w:rsidP="00342067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b/>
          <w:bCs/>
          <w:color w:val="000000"/>
          <w:sz w:val="28"/>
          <w:szCs w:val="28"/>
        </w:rPr>
        <w:t>Исковое заявление</w:t>
      </w:r>
    </w:p>
    <w:p w14:paraId="23E827CD" w14:textId="77777777" w:rsidR="00342067" w:rsidRDefault="00342067" w:rsidP="00342067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8"/>
          <w:szCs w:val="28"/>
        </w:rPr>
        <w:t>о снятии ограничения на выезд за пределы РФ</w:t>
      </w:r>
    </w:p>
    <w:p w14:paraId="1C4B9D8B" w14:textId="77777777" w:rsidR="00342067" w:rsidRDefault="00342067" w:rsidP="00342067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8"/>
          <w:szCs w:val="28"/>
        </w:rPr>
        <w:t>в отношении несовершеннолетнего ребенка</w:t>
      </w:r>
    </w:p>
    <w:p w14:paraId="1BE7AE92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 xml:space="preserve">С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число месяц год</w:t>
      </w:r>
      <w:r>
        <w:rPr>
          <w:rFonts w:ascii="Arial" w:hAnsi="Arial" w:cs="Arial"/>
          <w:color w:val="000000"/>
          <w:sz w:val="28"/>
          <w:szCs w:val="28"/>
        </w:rPr>
        <w:t xml:space="preserve"> истец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ФИО</w:t>
      </w:r>
      <w:r>
        <w:rPr>
          <w:rFonts w:ascii="Arial" w:hAnsi="Arial" w:cs="Arial"/>
          <w:color w:val="000000"/>
          <w:sz w:val="28"/>
          <w:szCs w:val="28"/>
        </w:rPr>
        <w:t xml:space="preserve"> состоял в браке с ответчиком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ФИО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14:paraId="2220DF0C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 xml:space="preserve">От совместного проживания имеется ребенок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ФИО, дата рождения</w:t>
      </w:r>
      <w:r>
        <w:rPr>
          <w:rFonts w:ascii="Arial" w:hAnsi="Arial" w:cs="Arial"/>
          <w:color w:val="000000"/>
          <w:sz w:val="28"/>
          <w:szCs w:val="28"/>
        </w:rPr>
        <w:t xml:space="preserve">, свидетельство о рождении №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значение</w:t>
      </w:r>
      <w:r>
        <w:rPr>
          <w:rFonts w:ascii="Arial" w:hAnsi="Arial" w:cs="Arial"/>
          <w:color w:val="000000"/>
          <w:sz w:val="28"/>
          <w:szCs w:val="28"/>
        </w:rPr>
        <w:t xml:space="preserve"> от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число месяц год</w:t>
      </w:r>
      <w:r>
        <w:rPr>
          <w:rFonts w:ascii="Arial" w:hAnsi="Arial" w:cs="Arial"/>
          <w:color w:val="000000"/>
          <w:sz w:val="28"/>
          <w:szCs w:val="28"/>
        </w:rPr>
        <w:t xml:space="preserve">, выдано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указать кем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14:paraId="62199830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Число месяц год</w:t>
      </w:r>
      <w:r>
        <w:rPr>
          <w:rFonts w:ascii="Arial" w:hAnsi="Arial" w:cs="Arial"/>
          <w:color w:val="000000"/>
          <w:sz w:val="28"/>
          <w:szCs w:val="28"/>
        </w:rPr>
        <w:t xml:space="preserve"> брак между сторонами расторгнут по решению суда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указать данные решения</w:t>
      </w:r>
      <w:r>
        <w:rPr>
          <w:rFonts w:ascii="Arial" w:hAnsi="Arial" w:cs="Arial"/>
          <w:color w:val="000000"/>
          <w:sz w:val="28"/>
          <w:szCs w:val="28"/>
        </w:rPr>
        <w:t xml:space="preserve">, свидетельство о расторжении №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значение</w:t>
      </w:r>
      <w:r>
        <w:rPr>
          <w:rFonts w:ascii="Arial" w:hAnsi="Arial" w:cs="Arial"/>
          <w:color w:val="000000"/>
          <w:sz w:val="28"/>
          <w:szCs w:val="28"/>
        </w:rPr>
        <w:t xml:space="preserve"> от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число месяц год</w:t>
      </w:r>
      <w:r>
        <w:rPr>
          <w:rFonts w:ascii="Arial" w:hAnsi="Arial" w:cs="Arial"/>
          <w:color w:val="000000"/>
          <w:sz w:val="28"/>
          <w:szCs w:val="28"/>
        </w:rPr>
        <w:t xml:space="preserve">, выдано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указать кем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14:paraId="0AF0588F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 xml:space="preserve">После расторжения брака с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число месяц год</w:t>
      </w:r>
      <w:r>
        <w:rPr>
          <w:rFonts w:ascii="Arial" w:hAnsi="Arial" w:cs="Arial"/>
          <w:color w:val="000000"/>
          <w:sz w:val="28"/>
          <w:szCs w:val="28"/>
        </w:rPr>
        <w:t xml:space="preserve"> на основании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указать чего - решения суда</w:t>
      </w:r>
      <w:r>
        <w:rPr>
          <w:rFonts w:ascii="Arial" w:hAnsi="Arial" w:cs="Arial"/>
          <w:color w:val="000000"/>
          <w:sz w:val="28"/>
          <w:szCs w:val="28"/>
        </w:rPr>
        <w:t xml:space="preserve"> ребенок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ФИО</w:t>
      </w:r>
      <w:r>
        <w:rPr>
          <w:rFonts w:ascii="Arial" w:hAnsi="Arial" w:cs="Arial"/>
          <w:color w:val="000000"/>
          <w:sz w:val="28"/>
          <w:szCs w:val="28"/>
        </w:rPr>
        <w:t xml:space="preserve"> проживает совместно с истцом, находится на полном его обеспечении и воспитании.</w:t>
      </w:r>
    </w:p>
    <w:p w14:paraId="418227BD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Число месяц год</w:t>
      </w:r>
      <w:r>
        <w:rPr>
          <w:rFonts w:ascii="Arial" w:hAnsi="Arial" w:cs="Arial"/>
          <w:color w:val="000000"/>
          <w:sz w:val="28"/>
          <w:szCs w:val="28"/>
        </w:rPr>
        <w:t xml:space="preserve"> истцом в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указать - где</w:t>
      </w:r>
      <w:r>
        <w:rPr>
          <w:rFonts w:ascii="Arial" w:hAnsi="Arial" w:cs="Arial"/>
          <w:color w:val="000000"/>
          <w:sz w:val="28"/>
          <w:szCs w:val="28"/>
        </w:rPr>
        <w:t xml:space="preserve"> приобретена туристическая путевка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подробно описать содержание</w:t>
      </w:r>
      <w:r>
        <w:rPr>
          <w:rFonts w:ascii="Arial" w:hAnsi="Arial" w:cs="Arial"/>
          <w:color w:val="000000"/>
          <w:sz w:val="28"/>
          <w:szCs w:val="28"/>
        </w:rPr>
        <w:t xml:space="preserve">, о чем имеются соответствующие документы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вписать нужное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14:paraId="393B4392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 xml:space="preserve">Однако,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число месяц год</w:t>
      </w:r>
      <w:r>
        <w:rPr>
          <w:rFonts w:ascii="Arial" w:hAnsi="Arial" w:cs="Arial"/>
          <w:color w:val="000000"/>
          <w:sz w:val="28"/>
          <w:szCs w:val="28"/>
        </w:rPr>
        <w:t xml:space="preserve"> при оформлении выездных документов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вписать нужное</w:t>
      </w:r>
      <w:r>
        <w:rPr>
          <w:rFonts w:ascii="Arial" w:hAnsi="Arial" w:cs="Arial"/>
          <w:color w:val="000000"/>
          <w:sz w:val="28"/>
          <w:szCs w:val="28"/>
        </w:rPr>
        <w:t xml:space="preserve"> стало известно, что ответчиком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ФИО</w:t>
      </w:r>
      <w:r>
        <w:rPr>
          <w:rFonts w:ascii="Arial" w:hAnsi="Arial" w:cs="Arial"/>
          <w:color w:val="000000"/>
          <w:sz w:val="28"/>
          <w:szCs w:val="28"/>
        </w:rPr>
        <w:t xml:space="preserve"> подано заявление о несогласии на выезд ребенка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ФИО, дата рождения</w:t>
      </w:r>
      <w:r>
        <w:rPr>
          <w:rFonts w:ascii="Arial" w:hAnsi="Arial" w:cs="Arial"/>
          <w:color w:val="000000"/>
          <w:sz w:val="28"/>
          <w:szCs w:val="28"/>
        </w:rPr>
        <w:t xml:space="preserve"> за границу РФ.</w:t>
      </w:r>
    </w:p>
    <w:p w14:paraId="319BFD93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Число месяц год</w:t>
      </w:r>
      <w:r>
        <w:rPr>
          <w:rFonts w:ascii="Arial" w:hAnsi="Arial" w:cs="Arial"/>
          <w:color w:val="000000"/>
          <w:sz w:val="28"/>
          <w:szCs w:val="28"/>
        </w:rPr>
        <w:t xml:space="preserve"> истец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ФИО</w:t>
      </w:r>
      <w:r>
        <w:rPr>
          <w:rFonts w:ascii="Arial" w:hAnsi="Arial" w:cs="Arial"/>
          <w:color w:val="000000"/>
          <w:sz w:val="28"/>
          <w:szCs w:val="28"/>
        </w:rPr>
        <w:t xml:space="preserve"> обратился к ответчику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ФИО</w:t>
      </w:r>
      <w:r>
        <w:rPr>
          <w:rFonts w:ascii="Arial" w:hAnsi="Arial" w:cs="Arial"/>
          <w:color w:val="000000"/>
          <w:sz w:val="28"/>
          <w:szCs w:val="28"/>
        </w:rPr>
        <w:t xml:space="preserve"> с просьбой о снятии запрета на выезд несовершеннолетнего ребенка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ФИО, дата рождения</w:t>
      </w:r>
      <w:r>
        <w:rPr>
          <w:rFonts w:ascii="Arial" w:hAnsi="Arial" w:cs="Arial"/>
          <w:color w:val="000000"/>
          <w:sz w:val="28"/>
          <w:szCs w:val="28"/>
        </w:rPr>
        <w:t xml:space="preserve"> за пределы РФ, а именно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указать - куда</w:t>
      </w:r>
      <w:r>
        <w:rPr>
          <w:rFonts w:ascii="Arial" w:hAnsi="Arial" w:cs="Arial"/>
          <w:color w:val="000000"/>
          <w:sz w:val="28"/>
          <w:szCs w:val="28"/>
        </w:rPr>
        <w:t xml:space="preserve"> на период с</w:t>
      </w:r>
    </w:p>
    <w:p w14:paraId="485BB975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число месяц год</w:t>
      </w:r>
      <w:r>
        <w:rPr>
          <w:rFonts w:ascii="Arial" w:hAnsi="Arial" w:cs="Arial"/>
          <w:color w:val="000000"/>
          <w:sz w:val="28"/>
          <w:szCs w:val="28"/>
        </w:rPr>
        <w:t xml:space="preserve"> по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число месяц год</w:t>
      </w:r>
      <w:r>
        <w:rPr>
          <w:rFonts w:ascii="Arial" w:hAnsi="Arial" w:cs="Arial"/>
          <w:color w:val="000000"/>
          <w:sz w:val="28"/>
          <w:szCs w:val="28"/>
        </w:rPr>
        <w:t xml:space="preserve">. Однако ответчик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ФИО</w:t>
      </w:r>
      <w:r>
        <w:rPr>
          <w:rFonts w:ascii="Arial" w:hAnsi="Arial" w:cs="Arial"/>
          <w:color w:val="000000"/>
          <w:sz w:val="28"/>
          <w:szCs w:val="28"/>
        </w:rPr>
        <w:t xml:space="preserve"> ответил отказом, объяснив его тем, что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подробно описать причины</w:t>
      </w:r>
      <w:r>
        <w:rPr>
          <w:rFonts w:ascii="Arial" w:hAnsi="Arial" w:cs="Arial"/>
          <w:color w:val="000000"/>
          <w:sz w:val="28"/>
          <w:szCs w:val="28"/>
        </w:rPr>
        <w:t>. </w:t>
      </w:r>
    </w:p>
    <w:p w14:paraId="01E69B2B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 xml:space="preserve">Согласно ст. 61 СК РФ родители имеют равные права и несут равные обязанности в отношении своих детей, в том числе и в отношении возможности выезда несовершеннолетнего ребенка за пределы РФ. Родители несут ответственность за воспитание и развитие своих детей. </w:t>
      </w:r>
      <w:r>
        <w:rPr>
          <w:rFonts w:ascii="Arial" w:hAnsi="Arial" w:cs="Arial"/>
          <w:color w:val="000000"/>
          <w:sz w:val="28"/>
          <w:szCs w:val="28"/>
        </w:rPr>
        <w:lastRenderedPageBreak/>
        <w:t>Они обязаны заботиться о здоровье, физическом, психическом, духовном и нравственном развитии своих детей (ст. 63 СК РФ).</w:t>
      </w:r>
    </w:p>
    <w:p w14:paraId="06DB760C" w14:textId="5827BD5E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 xml:space="preserve">В соответствии с ч. 1 ст. 20 Федерального закона от 15 августа 1996 г. </w:t>
      </w:r>
      <w:r>
        <w:rPr>
          <w:rFonts w:ascii="Arial" w:hAnsi="Arial" w:cs="Arial"/>
          <w:color w:val="000000"/>
          <w:sz w:val="28"/>
          <w:szCs w:val="28"/>
        </w:rPr>
        <w:t>№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 xml:space="preserve">114-ФЗ </w:t>
      </w:r>
      <w:r>
        <w:rPr>
          <w:rFonts w:ascii="Arial" w:hAnsi="Arial" w:cs="Arial"/>
          <w:color w:val="000000"/>
          <w:sz w:val="28"/>
          <w:szCs w:val="28"/>
        </w:rPr>
        <w:t>«</w:t>
      </w:r>
      <w:r>
        <w:rPr>
          <w:rFonts w:ascii="Arial" w:hAnsi="Arial" w:cs="Arial"/>
          <w:color w:val="000000"/>
          <w:sz w:val="28"/>
          <w:szCs w:val="28"/>
        </w:rPr>
        <w:t>О порядке выезда из Российской Федерации и въезда в Российскую Федерацию</w:t>
      </w:r>
      <w:r>
        <w:rPr>
          <w:rFonts w:ascii="Arial" w:hAnsi="Arial" w:cs="Arial"/>
          <w:color w:val="000000"/>
          <w:sz w:val="28"/>
          <w:szCs w:val="28"/>
        </w:rPr>
        <w:t>»</w:t>
      </w:r>
      <w:r>
        <w:rPr>
          <w:rFonts w:ascii="Arial" w:hAnsi="Arial" w:cs="Arial"/>
          <w:color w:val="000000"/>
          <w:sz w:val="28"/>
          <w:szCs w:val="28"/>
        </w:rPr>
        <w:t xml:space="preserve"> (далее – Закон № 114-ФЗ) несовершеннолетний гражданин Российской Федерации, как правило, выезжает из Российской Федерации совместно хотя бы с одним из родителей, усыновителей опекунов или попечителей. В случае если несовершеннолетний гражданин Российской Федерации выезжает из Российской Федерации без сопровождения, он должен иметь при себе кроме паспорта нотариально оформленное согласие названных лиц на выезд несовершеннолетнего гражданина Российской Федерации с указанием срока выезда и государства (государств), которое</w:t>
      </w:r>
    </w:p>
    <w:p w14:paraId="2C4C7165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>(которые) он намерен посетить.</w:t>
      </w:r>
    </w:p>
    <w:p w14:paraId="0BA701A8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>В случае, если один из родителей, усыновителей, опекунов или попечителей заявит о своем несогласии на выезд из Российской Федерации несовершеннолетнего гражданина Российской Федерации, вопрос о возможности его выезда из Российской Федерации разрешается в судебном порядке (ч. 1 ст. 21 Закона № 114-ФЗ).</w:t>
      </w:r>
    </w:p>
    <w:p w14:paraId="20F749AF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>Как следует из ст. 65 СК РФ родительские права не могут осуществляться в противоречии с интересами детей. Обеспечение интересов детей должно быть предметом основной заботы их родителей.</w:t>
      </w:r>
    </w:p>
    <w:p w14:paraId="49D290E2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>На основании ст. 56 СК РФ ребенок имеет право на защиту своих прав и законных интересов. Защита прав и законных интересов ребенка осуществляется родителями (лицами, их заменяющими), а в случаях, предусмотренных СК РФ, органом опеки и попечительства, прокурором и судом. При этом в силу п. 2 ст. 56 СК РФ ребенок имеет право на защиту от злоупотреблений со стороны родителей (лиц, их заменяющих).</w:t>
      </w:r>
    </w:p>
    <w:p w14:paraId="2E0D092E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>Реализация права каждого родителя, закрепленного в ст. 21 Закона № 114-ФЗ, не должна нарушать права и охраняемые законом интересы</w:t>
      </w:r>
    </w:p>
    <w:p w14:paraId="4525E80D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>несовершеннолетнего ребенка и не может ставиться в зависимость от желания или нежелания родителей разрешать выезд ребенка за пределы РФ.</w:t>
      </w:r>
    </w:p>
    <w:p w14:paraId="5A44195B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 xml:space="preserve">Истцом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ФИО</w:t>
      </w:r>
      <w:r>
        <w:rPr>
          <w:rFonts w:ascii="Arial" w:hAnsi="Arial" w:cs="Arial"/>
          <w:color w:val="000000"/>
          <w:sz w:val="28"/>
          <w:szCs w:val="28"/>
        </w:rPr>
        <w:t xml:space="preserve"> приобретена туристическая путевка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кратко указать условия путевки</w:t>
      </w:r>
      <w:r>
        <w:rPr>
          <w:rFonts w:ascii="Arial" w:hAnsi="Arial" w:cs="Arial"/>
          <w:color w:val="000000"/>
          <w:sz w:val="28"/>
          <w:szCs w:val="28"/>
        </w:rPr>
        <w:t xml:space="preserve">, однако ответчик, подав заявление о несогласии на выезд ребенка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ФИО ребенка</w:t>
      </w:r>
      <w:r>
        <w:rPr>
          <w:rFonts w:ascii="Arial" w:hAnsi="Arial" w:cs="Arial"/>
          <w:color w:val="000000"/>
          <w:sz w:val="28"/>
          <w:szCs w:val="28"/>
        </w:rPr>
        <w:t xml:space="preserve"> за пределы РФ, тем самым</w:t>
      </w:r>
    </w:p>
    <w:p w14:paraId="018DA1B6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lastRenderedPageBreak/>
        <w:t xml:space="preserve">фактически злоупотребляет своими родительскими правами, препятствуя отдыху и оздоровлению ребенка. При этом каких-либо самостоятельных мер по организации отдыха ребенка ответчиком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ФИО</w:t>
      </w:r>
      <w:r>
        <w:rPr>
          <w:rFonts w:ascii="Arial" w:hAnsi="Arial" w:cs="Arial"/>
          <w:color w:val="000000"/>
          <w:sz w:val="28"/>
          <w:szCs w:val="28"/>
        </w:rPr>
        <w:t xml:space="preserve"> не предпринимается.</w:t>
      </w:r>
    </w:p>
    <w:p w14:paraId="31817AF1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>Указанный в ст. 21 Закона № 114-ФЗ обязательный судебный порядок рассмотрения спора о выезде предполагает проверку судом необходимости ограничения выезда ребенка за пределы РФ с учетом целей такой поездки и, исходя из интересов несовершеннолетнего ребенка, предусматривает исследование судом возможности конкретной поездки, ее продолжительности, страны назначения и т.д. </w:t>
      </w:r>
    </w:p>
    <w:p w14:paraId="4F562F64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 xml:space="preserve">Таким образом, в целях защиты прав несовершеннолетнего ребенка необходимо снять ограничение на выезд за пределы РФ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ФИО ребенка, дата рождения</w:t>
      </w:r>
      <w:r>
        <w:rPr>
          <w:rFonts w:ascii="Arial" w:hAnsi="Arial" w:cs="Arial"/>
          <w:color w:val="000000"/>
          <w:sz w:val="28"/>
          <w:szCs w:val="28"/>
        </w:rPr>
        <w:t xml:space="preserve"> на период с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число месяц год</w:t>
      </w:r>
      <w:r>
        <w:rPr>
          <w:rFonts w:ascii="Arial" w:hAnsi="Arial" w:cs="Arial"/>
          <w:color w:val="000000"/>
          <w:sz w:val="28"/>
          <w:szCs w:val="28"/>
        </w:rPr>
        <w:t xml:space="preserve"> по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число месяц год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14:paraId="3864EB61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>В силу ст. 212 ГПК РФ суд может по просьбе истца обратить к немедленному исполнению решение,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невозможным.</w:t>
      </w:r>
    </w:p>
    <w:p w14:paraId="12A6B485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 xml:space="preserve">Поскольку срок оформления документов, необходимых для выезда за пределы РФ по туристической путевке истекает, а сама путевка приобреталась для отдыха исключительно в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указать какой – летний, каникулы –</w:t>
      </w:r>
      <w:r>
        <w:rPr>
          <w:rFonts w:ascii="Arial" w:hAnsi="Arial" w:cs="Arial"/>
          <w:color w:val="000000"/>
          <w:sz w:val="28"/>
          <w:szCs w:val="28"/>
        </w:rPr>
        <w:t xml:space="preserve"> период, необходимо обратить решение к немедленному исполнению.</w:t>
      </w:r>
    </w:p>
    <w:p w14:paraId="20680259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>На основании изложенного, руководствуясь ст. 56, 61, 63, 65 СК РФ,</w:t>
      </w:r>
    </w:p>
    <w:p w14:paraId="512ED45E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b/>
          <w:bCs/>
          <w:color w:val="000000"/>
          <w:sz w:val="28"/>
          <w:szCs w:val="28"/>
        </w:rPr>
        <w:t>Прошу:</w:t>
      </w:r>
    </w:p>
    <w:p w14:paraId="0C95F14B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 xml:space="preserve">Снять ограничение на выезд за пределы РФ ФИО ребенка, дата рождения на период с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число месяц год</w:t>
      </w:r>
      <w:r>
        <w:rPr>
          <w:rFonts w:ascii="Arial" w:hAnsi="Arial" w:cs="Arial"/>
          <w:color w:val="000000"/>
          <w:sz w:val="28"/>
          <w:szCs w:val="28"/>
        </w:rPr>
        <w:t xml:space="preserve"> по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число месяц год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14:paraId="6F56873C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>Решение суда обратить к немедленному исполнению.</w:t>
      </w:r>
    </w:p>
    <w:p w14:paraId="658F0374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3A846051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>Приложение:</w:t>
      </w:r>
    </w:p>
    <w:p w14:paraId="036FE1D7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>1. Подтверждение получения копии искового заявления ответчиком</w:t>
      </w:r>
    </w:p>
    <w:p w14:paraId="7637A37C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>2. Квитанция об уплате госпошлины (300 рублей)</w:t>
      </w:r>
    </w:p>
    <w:p w14:paraId="4F87B698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>3. Копия свидетельства о рождении ребенка</w:t>
      </w:r>
    </w:p>
    <w:p w14:paraId="2474CA73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>4. Копия свидетельства о расторжении брака</w:t>
      </w:r>
    </w:p>
    <w:p w14:paraId="2F876077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lastRenderedPageBreak/>
        <w:t xml:space="preserve">5, Документы, подтверждающие факт приобретения туристической путевки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или другие обстоятельства, требующие выезда за рубеж</w:t>
      </w:r>
    </w:p>
    <w:p w14:paraId="778C8207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>6. Документы, подтверждающие ограничение на выезд за пределы РФ несовершеннолетнего ребенка</w:t>
      </w:r>
    </w:p>
    <w:p w14:paraId="64654DB6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 xml:space="preserve">7. </w:t>
      </w:r>
      <w:r>
        <w:rPr>
          <w:rFonts w:ascii="Arial" w:hAnsi="Arial" w:cs="Arial"/>
          <w:color w:val="000000"/>
          <w:sz w:val="28"/>
          <w:szCs w:val="28"/>
          <w:shd w:val="clear" w:color="auto" w:fill="FFFF00"/>
        </w:rPr>
        <w:t>Другие документы, подтверждающие обстоятельства, изложенные в исковом заявлении</w:t>
      </w:r>
    </w:p>
    <w:p w14:paraId="1D633309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>Подпись, ФИО истца: ____________ /___________________/</w:t>
      </w:r>
    </w:p>
    <w:p w14:paraId="01A993AD" w14:textId="77777777" w:rsidR="00342067" w:rsidRDefault="00342067" w:rsidP="00342067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  <w:sz w:val="28"/>
          <w:szCs w:val="28"/>
        </w:rPr>
        <w:t>Дата: _____________________</w:t>
      </w:r>
    </w:p>
    <w:p w14:paraId="7B9702E0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619"/>
    <w:rsid w:val="00166283"/>
    <w:rsid w:val="00342067"/>
    <w:rsid w:val="00556619"/>
    <w:rsid w:val="006B1404"/>
    <w:rsid w:val="009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81273"/>
  <w15:chartTrackingRefBased/>
  <w15:docId w15:val="{2AC97C3A-26EE-413A-8535-12F66BA9B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2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8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885</Words>
  <Characters>5051</Characters>
  <Application>Microsoft Office Word</Application>
  <DocSecurity>0</DocSecurity>
  <Lines>42</Lines>
  <Paragraphs>11</Paragraphs>
  <ScaleCrop>false</ScaleCrop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2023-01-10T18:32:00Z</dcterms:created>
  <dcterms:modified xsi:type="dcterms:W3CDTF">2023-01-10T18:33:00Z</dcterms:modified>
</cp:coreProperties>
</file>